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AB2E" w14:textId="34B3E88D" w:rsidR="00B24C17" w:rsidRPr="005C4E1E" w:rsidRDefault="00E973A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Silidur Behaton mit Fase</w:t>
      </w:r>
    </w:p>
    <w:p w14:paraId="3AE6F467" w14:textId="48CDB463" w:rsidR="00B24C17" w:rsidRDefault="00E973A5" w:rsidP="00B24C17">
      <w:pPr>
        <w:rPr>
          <w:color w:val="000000" w:themeColor="text1"/>
        </w:rPr>
      </w:pPr>
      <w:r w:rsidRPr="00E973A5">
        <w:rPr>
          <w:color w:val="000000" w:themeColor="text1"/>
        </w:rPr>
        <w:t>Doppelverbundstein mit Fase. Top Qualität für höchste Ansprüche.</w:t>
      </w:r>
    </w:p>
    <w:p w14:paraId="168E165B" w14:textId="23616FDC" w:rsidR="00E973A5" w:rsidRPr="005C4E1E" w:rsidRDefault="00E973A5" w:rsidP="00B24C17">
      <w:pPr>
        <w:rPr>
          <w:color w:val="000000" w:themeColor="text1"/>
        </w:rPr>
      </w:pPr>
      <w:r w:rsidRPr="00E973A5">
        <w:rPr>
          <w:color w:val="000000" w:themeColor="text1"/>
        </w:rPr>
        <w:t>Das Produkt verfügt über die folgenden Eigenschaften: PKW- bzw. LKW-befahrbar (Details siehe Produktdatenblatt), rundum frost-tausalzbeständig, dichte feinbleibende Oberfläche, 90% weniger Abwitterung als die ÖNORM erlaubt, 25% höhere Festigkeit und Belastbarkeit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493AF47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5C0C23B" w14:textId="319BA580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E973A5">
        <w:rPr>
          <w:color w:val="000000" w:themeColor="text1"/>
        </w:rPr>
        <w:t>8</w:t>
      </w:r>
      <w:r w:rsidRPr="005C4E1E">
        <w:rPr>
          <w:color w:val="000000" w:themeColor="text1"/>
        </w:rPr>
        <w:t xml:space="preserve"> cm </w:t>
      </w:r>
    </w:p>
    <w:p w14:paraId="7EE84532" w14:textId="0428079C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E973A5" w:rsidRPr="00E973A5">
        <w:rPr>
          <w:color w:val="000000" w:themeColor="text1"/>
        </w:rPr>
        <w:t>Anfang</w:t>
      </w:r>
      <w:r w:rsidR="00E973A5">
        <w:rPr>
          <w:color w:val="000000" w:themeColor="text1"/>
        </w:rPr>
        <w:t>s</w:t>
      </w:r>
      <w:r w:rsidR="00E973A5" w:rsidRPr="00E973A5">
        <w:rPr>
          <w:color w:val="000000" w:themeColor="text1"/>
        </w:rPr>
        <w:t>stein</w:t>
      </w:r>
      <w:r w:rsidR="000D3D2A">
        <w:rPr>
          <w:color w:val="000000" w:themeColor="text1"/>
        </w:rPr>
        <w:tab/>
      </w:r>
      <w:r w:rsidR="000D3D2A">
        <w:rPr>
          <w:color w:val="000000" w:themeColor="text1"/>
        </w:rPr>
        <w:tab/>
      </w:r>
      <w:r w:rsidR="000D3D2A">
        <w:rPr>
          <w:color w:val="000000" w:themeColor="text1"/>
        </w:rPr>
        <w:tab/>
      </w:r>
      <w:r w:rsidR="00E973A5" w:rsidRPr="00E973A5">
        <w:rPr>
          <w:color w:val="000000" w:themeColor="text1"/>
        </w:rPr>
        <w:t>19,5 x 13,7 x 8 cm</w:t>
      </w:r>
      <w:r w:rsidR="00E973A5">
        <w:rPr>
          <w:color w:val="000000" w:themeColor="text1"/>
        </w:rPr>
        <w:t xml:space="preserve"> – nur oberseitig frost-tausalzbeständig</w:t>
      </w:r>
      <w:r w:rsidR="00E973A5">
        <w:rPr>
          <w:color w:val="000000" w:themeColor="text1"/>
        </w:rPr>
        <w:br/>
      </w:r>
      <w:r w:rsidR="00E973A5" w:rsidRPr="00E973A5">
        <w:rPr>
          <w:color w:val="000000" w:themeColor="text1"/>
        </w:rPr>
        <w:t>Halbstein</w:t>
      </w:r>
      <w:r w:rsidR="00E973A5">
        <w:rPr>
          <w:color w:val="000000" w:themeColor="text1"/>
        </w:rPr>
        <w:tab/>
        <w:t xml:space="preserve"> </w:t>
      </w:r>
      <w:r w:rsidR="00E973A5">
        <w:rPr>
          <w:color w:val="000000" w:themeColor="text1"/>
        </w:rPr>
        <w:tab/>
        <w:t xml:space="preserve"> </w:t>
      </w:r>
      <w:r w:rsidR="00E973A5">
        <w:rPr>
          <w:color w:val="000000" w:themeColor="text1"/>
        </w:rPr>
        <w:tab/>
        <w:t xml:space="preserve">  </w:t>
      </w:r>
      <w:r w:rsidR="00E973A5" w:rsidRPr="00E973A5">
        <w:rPr>
          <w:color w:val="000000" w:themeColor="text1"/>
        </w:rPr>
        <w:t>9,7 x 16,3 x 8 cm</w:t>
      </w:r>
      <w:r w:rsidR="00E973A5">
        <w:rPr>
          <w:color w:val="000000" w:themeColor="text1"/>
        </w:rPr>
        <w:t xml:space="preserve"> – nur oberseitig frost-tausalzbeständig</w:t>
      </w:r>
      <w:r w:rsidR="00E973A5">
        <w:rPr>
          <w:color w:val="000000" w:themeColor="text1"/>
        </w:rPr>
        <w:br/>
      </w:r>
      <w:r w:rsidR="00E973A5" w:rsidRPr="00E973A5">
        <w:rPr>
          <w:color w:val="000000" w:themeColor="text1"/>
        </w:rPr>
        <w:t>Doppelverbundstein</w:t>
      </w:r>
      <w:r w:rsidR="000D3D2A">
        <w:rPr>
          <w:color w:val="000000" w:themeColor="text1"/>
        </w:rPr>
        <w:tab/>
      </w:r>
      <w:r w:rsidR="00E973A5" w:rsidRPr="00E973A5">
        <w:rPr>
          <w:color w:val="000000" w:themeColor="text1"/>
        </w:rPr>
        <w:t>19,5 x 16</w:t>
      </w:r>
      <w:r w:rsidR="000D3D2A">
        <w:rPr>
          <w:color w:val="000000" w:themeColor="text1"/>
        </w:rPr>
        <w:t>,0</w:t>
      </w:r>
      <w:r w:rsidR="00E973A5" w:rsidRPr="00E973A5">
        <w:rPr>
          <w:color w:val="000000" w:themeColor="text1"/>
        </w:rPr>
        <w:t xml:space="preserve"> x 8 cm</w:t>
      </w:r>
      <w:r w:rsidR="00E973A5">
        <w:rPr>
          <w:color w:val="000000" w:themeColor="text1"/>
        </w:rPr>
        <w:t xml:space="preserve"> </w:t>
      </w:r>
    </w:p>
    <w:p w14:paraId="2FB3816E" w14:textId="219A260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E973A5">
        <w:rPr>
          <w:color w:val="000000" w:themeColor="text1"/>
        </w:rPr>
        <w:t>Grau</w:t>
      </w:r>
    </w:p>
    <w:p w14:paraId="147932F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08A473E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27FE9C9D" w14:textId="431B95D4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>Weissenböck</w:t>
      </w:r>
      <w:r w:rsidR="00E973A5">
        <w:rPr>
          <w:color w:val="000000" w:themeColor="text1"/>
        </w:rPr>
        <w:t xml:space="preserve"> Silidur Behaton mit Fase</w:t>
      </w:r>
    </w:p>
    <w:p w14:paraId="6DCB020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018F1CD" w14:textId="71562956" w:rsidR="00E973A5" w:rsidRPr="005C4E1E" w:rsidRDefault="00B24C17" w:rsidP="00E973A5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5F5D4B17" w14:textId="144FB7B1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0083D" w14:textId="77777777" w:rsidR="00E973A5" w:rsidRDefault="00E973A5" w:rsidP="00B41E0E">
      <w:pPr>
        <w:spacing w:after="0" w:line="240" w:lineRule="auto"/>
      </w:pPr>
      <w:r>
        <w:separator/>
      </w:r>
    </w:p>
  </w:endnote>
  <w:endnote w:type="continuationSeparator" w:id="0">
    <w:p w14:paraId="3677311E" w14:textId="77777777" w:rsidR="00E973A5" w:rsidRDefault="00E973A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F952" w14:textId="5FD7AD7F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33BF1D" wp14:editId="1C3791C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AA1DE4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E973A5">
      <w:rPr>
        <w:sz w:val="12"/>
        <w:szCs w:val="12"/>
      </w:rPr>
      <w:t>1843</w:t>
    </w:r>
    <w:r w:rsidR="00CE2ABA">
      <w:rPr>
        <w:sz w:val="12"/>
        <w:szCs w:val="12"/>
      </w:rPr>
      <w:t>.</w:t>
    </w:r>
    <w:r w:rsidR="00E973A5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3557" w14:textId="77777777" w:rsidR="00E973A5" w:rsidRDefault="00E973A5" w:rsidP="00B41E0E">
      <w:pPr>
        <w:spacing w:after="0" w:line="240" w:lineRule="auto"/>
      </w:pPr>
      <w:r>
        <w:separator/>
      </w:r>
    </w:p>
  </w:footnote>
  <w:footnote w:type="continuationSeparator" w:id="0">
    <w:p w14:paraId="69BE9FD0" w14:textId="77777777" w:rsidR="00E973A5" w:rsidRDefault="00E973A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8298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8597184" wp14:editId="3A6497B7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1D1B40" wp14:editId="37AB42F0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C15873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A5"/>
    <w:rsid w:val="000D3D2A"/>
    <w:rsid w:val="001E17A0"/>
    <w:rsid w:val="001F5DFC"/>
    <w:rsid w:val="002944EB"/>
    <w:rsid w:val="002E1775"/>
    <w:rsid w:val="00622435"/>
    <w:rsid w:val="006A6301"/>
    <w:rsid w:val="006A6D11"/>
    <w:rsid w:val="006C1550"/>
    <w:rsid w:val="00754D1F"/>
    <w:rsid w:val="00780469"/>
    <w:rsid w:val="007C368D"/>
    <w:rsid w:val="008672CD"/>
    <w:rsid w:val="009528BF"/>
    <w:rsid w:val="009C7F94"/>
    <w:rsid w:val="00B177AA"/>
    <w:rsid w:val="00B24C17"/>
    <w:rsid w:val="00B41E0E"/>
    <w:rsid w:val="00CD509B"/>
    <w:rsid w:val="00CE2ABA"/>
    <w:rsid w:val="00D548CB"/>
    <w:rsid w:val="00E376DC"/>
    <w:rsid w:val="00E816EE"/>
    <w:rsid w:val="00E973A5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DA80"/>
  <w15:chartTrackingRefBased/>
  <w15:docId w15:val="{2A32BE89-0882-4273-9C37-658D0E07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2022-12-13T08:21:00Z</dcterms:created>
  <dcterms:modified xsi:type="dcterms:W3CDTF">2022-12-14T07:42:00Z</dcterms:modified>
</cp:coreProperties>
</file>