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8FB6" w14:textId="3109A3BC" w:rsidR="00B24C17" w:rsidRPr="005C4E1E" w:rsidRDefault="00E8462C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Riemchen Pflaster Antik</w:t>
      </w:r>
    </w:p>
    <w:p w14:paraId="1714FFB4" w14:textId="16845060" w:rsidR="00B24C17" w:rsidRDefault="00E8462C" w:rsidP="00B24C17">
      <w:pPr>
        <w:rPr>
          <w:color w:val="000000" w:themeColor="text1"/>
        </w:rPr>
      </w:pPr>
      <w:r w:rsidRPr="00E8462C">
        <w:rPr>
          <w:color w:val="000000" w:themeColor="text1"/>
        </w:rPr>
        <w:t>Schmales Riemchenformat mit antiken Kanten. Verlegung im Parkett-, Fischgrät</w:t>
      </w:r>
      <w:r>
        <w:rPr>
          <w:color w:val="000000" w:themeColor="text1"/>
        </w:rPr>
        <w:t>en</w:t>
      </w:r>
      <w:r w:rsidRPr="00E8462C">
        <w:rPr>
          <w:color w:val="000000" w:themeColor="text1"/>
        </w:rPr>
        <w:t>- oder Blockverband und Bahnenverlegung im Halb-, Drittel- oder Viertelverband.</w:t>
      </w:r>
    </w:p>
    <w:p w14:paraId="67779E1A" w14:textId="1A8D0005" w:rsidR="00256AF0" w:rsidRPr="005C4E1E" w:rsidRDefault="00256AF0" w:rsidP="00B24C17">
      <w:pPr>
        <w:rPr>
          <w:color w:val="000000" w:themeColor="text1"/>
        </w:rPr>
      </w:pPr>
      <w:r w:rsidRPr="00256AF0">
        <w:rPr>
          <w:color w:val="000000" w:themeColor="text1"/>
        </w:rPr>
        <w:t>Das Produkt verfügt über die folgenden Eigenschaften: PKW- bzw. LKW-befahrbar (Details siehe Produktdatenblatt), rundum frost-tausalzbeständig, dichte feinbleibende Oberfläche, 90% weniger Abwitterung als die ÖNORM erlaubt, 25% höhere Festigkeit und Belastbarkeit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1BA253E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D7A0256" w14:textId="1EE46D7C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256AF0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0CB87E47" w14:textId="690226FB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E8462C" w:rsidRPr="00E8462C">
        <w:rPr>
          <w:color w:val="000000" w:themeColor="text1"/>
        </w:rPr>
        <w:t>20,5 x 6,5 x 8 cm</w:t>
      </w:r>
    </w:p>
    <w:p w14:paraId="1CD125E3" w14:textId="58EC36A8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256AF0" w:rsidRPr="00256AF0">
        <w:rPr>
          <w:color w:val="000000" w:themeColor="text1"/>
        </w:rPr>
        <w:t>Gr</w:t>
      </w:r>
      <w:r w:rsidR="00E8462C">
        <w:rPr>
          <w:color w:val="000000" w:themeColor="text1"/>
        </w:rPr>
        <w:t>anitgrau</w:t>
      </w:r>
      <w:r w:rsidR="00256AF0" w:rsidRPr="00256AF0">
        <w:rPr>
          <w:color w:val="000000" w:themeColor="text1"/>
        </w:rPr>
        <w:t>schattiert, Muschelkalk iBS</w:t>
      </w:r>
    </w:p>
    <w:p w14:paraId="1EA742DE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11BD0A7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C47BD45" w14:textId="077A90DD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E8462C">
        <w:rPr>
          <w:color w:val="000000" w:themeColor="text1"/>
        </w:rPr>
        <w:t>Riemchen Pflaster</w:t>
      </w:r>
      <w:r w:rsidR="00256AF0">
        <w:rPr>
          <w:color w:val="000000" w:themeColor="text1"/>
        </w:rPr>
        <w:t xml:space="preserve"> Antik</w:t>
      </w:r>
    </w:p>
    <w:p w14:paraId="0734B67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C48C821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7D39C6EA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777A" w14:textId="77777777" w:rsidR="00256AF0" w:rsidRDefault="00256AF0" w:rsidP="00B41E0E">
      <w:pPr>
        <w:spacing w:after="0" w:line="240" w:lineRule="auto"/>
      </w:pPr>
      <w:r>
        <w:separator/>
      </w:r>
    </w:p>
  </w:endnote>
  <w:endnote w:type="continuationSeparator" w:id="0">
    <w:p w14:paraId="0C8EEE2F" w14:textId="77777777" w:rsidR="00256AF0" w:rsidRDefault="00256AF0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C789" w14:textId="48CD18DA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D04912" wp14:editId="7E8FF8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01689E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256AF0">
      <w:rPr>
        <w:sz w:val="12"/>
        <w:szCs w:val="12"/>
      </w:rPr>
      <w:t>182</w:t>
    </w:r>
    <w:r w:rsidR="00E8462C">
      <w:rPr>
        <w:sz w:val="12"/>
        <w:szCs w:val="12"/>
      </w:rPr>
      <w:t>6</w:t>
    </w:r>
    <w:r w:rsidR="00CE2ABA">
      <w:rPr>
        <w:sz w:val="12"/>
        <w:szCs w:val="12"/>
      </w:rPr>
      <w:t>.</w:t>
    </w:r>
    <w:r w:rsidR="00256AF0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3AC4A" w14:textId="77777777" w:rsidR="00256AF0" w:rsidRDefault="00256AF0" w:rsidP="00B41E0E">
      <w:pPr>
        <w:spacing w:after="0" w:line="240" w:lineRule="auto"/>
      </w:pPr>
      <w:r>
        <w:separator/>
      </w:r>
    </w:p>
  </w:footnote>
  <w:footnote w:type="continuationSeparator" w:id="0">
    <w:p w14:paraId="6F741F40" w14:textId="77777777" w:rsidR="00256AF0" w:rsidRDefault="00256AF0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AE7D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A44840F" wp14:editId="518AE7F9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F221F5" wp14:editId="5C0DA06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5FED0F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F0"/>
    <w:rsid w:val="001E17A0"/>
    <w:rsid w:val="001F5DFC"/>
    <w:rsid w:val="00256AF0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DA1E74"/>
    <w:rsid w:val="00E376DC"/>
    <w:rsid w:val="00E816EE"/>
    <w:rsid w:val="00E8462C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A78E"/>
  <w15:chartTrackingRefBased/>
  <w15:docId w15:val="{C4E16F32-B5D8-41F1-AEBC-D10DC39F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2022-12-12T14:52:00Z</dcterms:created>
  <dcterms:modified xsi:type="dcterms:W3CDTF">2022-12-12T14:55:00Z</dcterms:modified>
</cp:coreProperties>
</file>