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302B" w14:textId="6D85652B" w:rsidR="007F77F4" w:rsidRPr="005C4E1E" w:rsidRDefault="009451DD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RIALTA GROSSO </w:t>
      </w:r>
      <w:r w:rsidR="00674E09">
        <w:rPr>
          <w:smallCaps/>
          <w:color w:val="000000" w:themeColor="text1"/>
          <w:sz w:val="32"/>
          <w:szCs w:val="32"/>
        </w:rPr>
        <w:t>Mit Fase</w:t>
      </w:r>
      <w:r>
        <w:rPr>
          <w:smallCaps/>
          <w:color w:val="000000" w:themeColor="text1"/>
          <w:sz w:val="32"/>
          <w:szCs w:val="32"/>
        </w:rPr>
        <w:t xml:space="preserve"> </w:t>
      </w:r>
      <w:r w:rsidR="007F77F4">
        <w:rPr>
          <w:smallCaps/>
          <w:color w:val="000000" w:themeColor="text1"/>
          <w:sz w:val="32"/>
          <w:szCs w:val="32"/>
        </w:rPr>
        <w:t>Basic</w:t>
      </w:r>
    </w:p>
    <w:p w14:paraId="54522836" w14:textId="7C1A2020" w:rsidR="00B24C17" w:rsidRDefault="00674E09" w:rsidP="00B24C17">
      <w:pPr>
        <w:rPr>
          <w:color w:val="000000" w:themeColor="text1"/>
        </w:rPr>
      </w:pPr>
      <w:r w:rsidRPr="00674E09">
        <w:rPr>
          <w:color w:val="000000" w:themeColor="text1"/>
        </w:rPr>
        <w:t xml:space="preserve">Reihenpflaster mit größeren Formaten mit geraden Ecken und Kanten, mit Fase in einem </w:t>
      </w:r>
      <w:r w:rsidR="00A24A52" w:rsidRPr="00674E09">
        <w:rPr>
          <w:color w:val="000000" w:themeColor="text1"/>
        </w:rPr>
        <w:t>verlege fertigen</w:t>
      </w:r>
      <w:r w:rsidRPr="00674E09">
        <w:rPr>
          <w:color w:val="000000" w:themeColor="text1"/>
        </w:rPr>
        <w:t xml:space="preserve"> Steinsatz. Für Einfahrten, Wege und Plätze geeignet.</w:t>
      </w:r>
    </w:p>
    <w:p w14:paraId="011F6ABA" w14:textId="14F120AF" w:rsidR="009451DD" w:rsidRPr="005C4E1E" w:rsidRDefault="009451DD" w:rsidP="00B24C17">
      <w:pPr>
        <w:rPr>
          <w:color w:val="000000" w:themeColor="text1"/>
        </w:rPr>
      </w:pPr>
      <w:r w:rsidRPr="009451DD">
        <w:rPr>
          <w:color w:val="000000" w:themeColor="text1"/>
        </w:rPr>
        <w:t>Das Produkt verfügt über die folgenden Eigenschaften: PKW-</w:t>
      </w:r>
      <w:r>
        <w:rPr>
          <w:color w:val="000000" w:themeColor="text1"/>
        </w:rPr>
        <w:t>befahrbar</w:t>
      </w:r>
      <w:r w:rsidRPr="009451DD">
        <w:rPr>
          <w:color w:val="000000" w:themeColor="text1"/>
        </w:rPr>
        <w:t>, rundum frost-tausalzbeständig, dichte feinbleibende Oberfläche, mit hydrophober Oberfläche, entspricht der ÖNORM B3258 und erfüllt die Mindestanforderungen für Betonsteinpflaster gemäß ÖNORM EN1338, EN1339 und EN1340.</w:t>
      </w:r>
    </w:p>
    <w:p w14:paraId="6EDD90E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50D06B2" w14:textId="25D0F10B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9451DD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1FC6C298" w14:textId="2C9156A6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674E09" w:rsidRPr="00674E09">
        <w:rPr>
          <w:color w:val="000000" w:themeColor="text1"/>
        </w:rPr>
        <w:t>12,0-24,9 x 18,7 x 5 cm</w:t>
      </w:r>
    </w:p>
    <w:p w14:paraId="2723F239" w14:textId="7E743560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451DD">
        <w:rPr>
          <w:color w:val="000000" w:themeColor="text1"/>
        </w:rPr>
        <w:t>Granitgrauschattiert, Muschelkalk</w:t>
      </w:r>
    </w:p>
    <w:p w14:paraId="2910469B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071703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AEBBC63" w14:textId="694B152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451DD" w:rsidRPr="009451DD">
        <w:rPr>
          <w:color w:val="000000" w:themeColor="text1"/>
        </w:rPr>
        <w:t>RIALTA</w:t>
      </w:r>
      <w:r w:rsidR="007F77F4" w:rsidRPr="007F77F4">
        <w:rPr>
          <w:color w:val="000000" w:themeColor="text1"/>
          <w:vertAlign w:val="superscript"/>
        </w:rPr>
        <w:t>®</w:t>
      </w:r>
      <w:r w:rsidR="009451DD" w:rsidRPr="009451DD">
        <w:rPr>
          <w:color w:val="000000" w:themeColor="text1"/>
        </w:rPr>
        <w:t xml:space="preserve"> GROSSO </w:t>
      </w:r>
      <w:r w:rsidR="00674E09">
        <w:rPr>
          <w:color w:val="000000" w:themeColor="text1"/>
        </w:rPr>
        <w:t>mit Fase</w:t>
      </w:r>
      <w:r w:rsidR="009451DD" w:rsidRPr="009451DD">
        <w:rPr>
          <w:color w:val="000000" w:themeColor="text1"/>
        </w:rPr>
        <w:t xml:space="preserve"> </w:t>
      </w:r>
      <w:r w:rsidR="007F77F4">
        <w:rPr>
          <w:color w:val="000000" w:themeColor="text1"/>
        </w:rPr>
        <w:t>Basic</w:t>
      </w:r>
    </w:p>
    <w:p w14:paraId="50A6EE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F2875C1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00CDE4CD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5A21" w14:textId="77777777" w:rsidR="009451DD" w:rsidRDefault="009451DD" w:rsidP="00B41E0E">
      <w:pPr>
        <w:spacing w:after="0" w:line="240" w:lineRule="auto"/>
      </w:pPr>
      <w:r>
        <w:separator/>
      </w:r>
    </w:p>
  </w:endnote>
  <w:endnote w:type="continuationSeparator" w:id="0">
    <w:p w14:paraId="64DE0C0B" w14:textId="77777777" w:rsidR="009451DD" w:rsidRDefault="009451DD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7D5C" w14:textId="3276E5E8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F0D3D" wp14:editId="420B7DC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484E31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9451DD">
      <w:rPr>
        <w:sz w:val="12"/>
        <w:szCs w:val="12"/>
      </w:rPr>
      <w:t>181</w:t>
    </w:r>
    <w:r w:rsidR="00674E09">
      <w:rPr>
        <w:sz w:val="12"/>
        <w:szCs w:val="12"/>
      </w:rPr>
      <w:t>8</w:t>
    </w:r>
    <w:r w:rsidR="00CE2ABA">
      <w:rPr>
        <w:sz w:val="12"/>
        <w:szCs w:val="12"/>
      </w:rPr>
      <w:t>.</w:t>
    </w:r>
    <w:r w:rsidR="009451DD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1621" w14:textId="77777777" w:rsidR="009451DD" w:rsidRDefault="009451DD" w:rsidP="00B41E0E">
      <w:pPr>
        <w:spacing w:after="0" w:line="240" w:lineRule="auto"/>
      </w:pPr>
      <w:r>
        <w:separator/>
      </w:r>
    </w:p>
  </w:footnote>
  <w:footnote w:type="continuationSeparator" w:id="0">
    <w:p w14:paraId="26840CE5" w14:textId="77777777" w:rsidR="009451DD" w:rsidRDefault="009451DD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DB3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1D0E219" wp14:editId="657EAE2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EAE1AF" wp14:editId="18E0CB2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D2FC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DD"/>
    <w:rsid w:val="001E17A0"/>
    <w:rsid w:val="001F5DFC"/>
    <w:rsid w:val="002944EB"/>
    <w:rsid w:val="002E1775"/>
    <w:rsid w:val="00622435"/>
    <w:rsid w:val="00674E09"/>
    <w:rsid w:val="006A6301"/>
    <w:rsid w:val="006A6D11"/>
    <w:rsid w:val="006C1550"/>
    <w:rsid w:val="00780469"/>
    <w:rsid w:val="007C368D"/>
    <w:rsid w:val="007F77F4"/>
    <w:rsid w:val="008672CD"/>
    <w:rsid w:val="009451DD"/>
    <w:rsid w:val="009528BF"/>
    <w:rsid w:val="00A24A52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4E69"/>
  <w15:chartTrackingRefBased/>
  <w15:docId w15:val="{E105773C-E48C-45AD-82BD-E02BA867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2022-12-12T14:23:00Z</dcterms:created>
  <dcterms:modified xsi:type="dcterms:W3CDTF">2022-12-12T14:23:00Z</dcterms:modified>
</cp:coreProperties>
</file>