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0E57" w14:textId="2561F82A" w:rsidR="00B24C17" w:rsidRPr="005C4E1E" w:rsidRDefault="002017B7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Ökodrain</w:t>
      </w:r>
      <w:proofErr w:type="spellEnd"/>
    </w:p>
    <w:p w14:paraId="1AC70656" w14:textId="495B5FE1" w:rsidR="00B24C17" w:rsidRPr="005C4E1E" w:rsidRDefault="002017B7" w:rsidP="00B24C17">
      <w:pPr>
        <w:rPr>
          <w:color w:val="000000" w:themeColor="text1"/>
        </w:rPr>
      </w:pPr>
      <w:r w:rsidRPr="002017B7">
        <w:rPr>
          <w:color w:val="000000" w:themeColor="text1"/>
        </w:rPr>
        <w:t xml:space="preserve">Pflasterstein mit sehr hoher </w:t>
      </w:r>
      <w:proofErr w:type="spellStart"/>
      <w:r w:rsidRPr="002017B7">
        <w:rPr>
          <w:color w:val="000000" w:themeColor="text1"/>
        </w:rPr>
        <w:t>Drainwirkung</w:t>
      </w:r>
      <w:proofErr w:type="spellEnd"/>
      <w:r w:rsidRPr="002017B7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017B7">
        <w:rPr>
          <w:color w:val="000000" w:themeColor="text1"/>
        </w:rPr>
        <w:t xml:space="preserve">Vollverbundsystem SafeLock mit optimierter Fugentechnik. 12 mm </w:t>
      </w:r>
      <w:proofErr w:type="spellStart"/>
      <w:r w:rsidRPr="002017B7">
        <w:rPr>
          <w:color w:val="000000" w:themeColor="text1"/>
        </w:rPr>
        <w:t>Drainfuge</w:t>
      </w:r>
      <w:proofErr w:type="spellEnd"/>
      <w:r w:rsidRPr="002017B7">
        <w:rPr>
          <w:color w:val="000000" w:themeColor="text1"/>
        </w:rPr>
        <w:t>, mit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2017B7">
        <w:rPr>
          <w:color w:val="000000" w:themeColor="text1"/>
        </w:rPr>
        <w:t xml:space="preserve">Das Produkt verfügt über die folgenden Eigenschaften: PKW- bzw. LKW-befahrbar (Details siehe Produktdatenblatt), rundum frost-tausalzbeständig, Verbundsystem SafeLock mit integrierter Verschiebesicherung, mit hydrophober Oberfläche, ein </w:t>
      </w:r>
      <w:proofErr w:type="spellStart"/>
      <w:r w:rsidRPr="002017B7">
        <w:rPr>
          <w:color w:val="000000" w:themeColor="text1"/>
        </w:rPr>
        <w:t>ÖKOlogisches</w:t>
      </w:r>
      <w:proofErr w:type="spellEnd"/>
      <w:r w:rsidRPr="002017B7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604AC5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F979673" w14:textId="3D2C28A8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017B7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65737797" w14:textId="264A862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2017B7" w:rsidRPr="002017B7">
        <w:rPr>
          <w:color w:val="000000" w:themeColor="text1"/>
        </w:rPr>
        <w:t>Halbstein</w:t>
      </w:r>
      <w:r w:rsidR="002017B7">
        <w:rPr>
          <w:color w:val="000000" w:themeColor="text1"/>
        </w:rPr>
        <w:tab/>
      </w:r>
      <w:r w:rsidR="002017B7" w:rsidRPr="002017B7">
        <w:rPr>
          <w:color w:val="000000" w:themeColor="text1"/>
        </w:rPr>
        <w:t xml:space="preserve">18,8 x </w:t>
      </w:r>
      <w:r w:rsidR="002017B7">
        <w:rPr>
          <w:color w:val="000000" w:themeColor="text1"/>
        </w:rPr>
        <w:t xml:space="preserve">  </w:t>
      </w:r>
      <w:r w:rsidR="002017B7" w:rsidRPr="002017B7">
        <w:rPr>
          <w:color w:val="000000" w:themeColor="text1"/>
        </w:rPr>
        <w:t>8,8  x 8 cm</w:t>
      </w:r>
      <w:r w:rsidR="002017B7">
        <w:rPr>
          <w:color w:val="000000" w:themeColor="text1"/>
        </w:rPr>
        <w:br/>
      </w:r>
      <w:r w:rsidR="002017B7" w:rsidRPr="002017B7">
        <w:rPr>
          <w:color w:val="000000" w:themeColor="text1"/>
        </w:rPr>
        <w:t>ÖKO-Pflaster</w:t>
      </w:r>
      <w:r w:rsidR="002017B7">
        <w:rPr>
          <w:color w:val="000000" w:themeColor="text1"/>
        </w:rPr>
        <w:tab/>
      </w:r>
      <w:r w:rsidR="002017B7" w:rsidRPr="002017B7">
        <w:rPr>
          <w:color w:val="000000" w:themeColor="text1"/>
        </w:rPr>
        <w:t>18,8 x 18,8  x 8 cm</w:t>
      </w:r>
    </w:p>
    <w:p w14:paraId="19BFD671" w14:textId="621B6A8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2017B7">
        <w:rPr>
          <w:color w:val="000000" w:themeColor="text1"/>
        </w:rPr>
        <w:t xml:space="preserve">Grau, Rot, </w:t>
      </w:r>
      <w:proofErr w:type="spellStart"/>
      <w:r w:rsidR="002017B7">
        <w:rPr>
          <w:color w:val="000000" w:themeColor="text1"/>
        </w:rPr>
        <w:t>Athrazit</w:t>
      </w:r>
      <w:proofErr w:type="spellEnd"/>
    </w:p>
    <w:p w14:paraId="6F9266D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E7F61D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7D9C0D6" w14:textId="6F3FF8DC" w:rsidR="00B24C17" w:rsidRPr="002017B7" w:rsidRDefault="00B24C17" w:rsidP="00B24C17">
      <w:pPr>
        <w:rPr>
          <w:color w:val="000000" w:themeColor="text1"/>
          <w:vertAlign w:val="superscript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CB52C9">
        <w:rPr>
          <w:color w:val="000000" w:themeColor="text1"/>
        </w:rPr>
        <w:t>Ö</w:t>
      </w:r>
      <w:r w:rsidR="002017B7">
        <w:rPr>
          <w:color w:val="000000" w:themeColor="text1"/>
        </w:rPr>
        <w:t>kodrain</w:t>
      </w:r>
      <w:proofErr w:type="spellEnd"/>
      <w:r w:rsidR="002017B7" w:rsidRPr="002017B7">
        <w:rPr>
          <w:color w:val="000000" w:themeColor="text1"/>
          <w:vertAlign w:val="superscript"/>
        </w:rPr>
        <w:t>®</w:t>
      </w:r>
    </w:p>
    <w:p w14:paraId="57C7A70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6331061" w14:textId="6A76F564" w:rsidR="006A6D11" w:rsidRPr="005C4E1E" w:rsidRDefault="00B24C17" w:rsidP="002017B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95EA" w14:textId="77777777" w:rsidR="002017B7" w:rsidRDefault="002017B7" w:rsidP="00B41E0E">
      <w:pPr>
        <w:spacing w:after="0" w:line="240" w:lineRule="auto"/>
      </w:pPr>
      <w:r>
        <w:separator/>
      </w:r>
    </w:p>
  </w:endnote>
  <w:endnote w:type="continuationSeparator" w:id="0">
    <w:p w14:paraId="5A379BEA" w14:textId="77777777" w:rsidR="002017B7" w:rsidRDefault="002017B7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A9B0" w14:textId="3E9053D8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7EEA0" wp14:editId="443A32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801E5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017B7">
      <w:rPr>
        <w:sz w:val="12"/>
        <w:szCs w:val="12"/>
      </w:rPr>
      <w:t>1777</w:t>
    </w:r>
    <w:r w:rsidR="00CE2ABA">
      <w:rPr>
        <w:sz w:val="12"/>
        <w:szCs w:val="12"/>
      </w:rPr>
      <w:t>.</w:t>
    </w:r>
    <w:r w:rsidR="002017B7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2B21" w14:textId="77777777" w:rsidR="002017B7" w:rsidRDefault="002017B7" w:rsidP="00B41E0E">
      <w:pPr>
        <w:spacing w:after="0" w:line="240" w:lineRule="auto"/>
      </w:pPr>
      <w:r>
        <w:separator/>
      </w:r>
    </w:p>
  </w:footnote>
  <w:footnote w:type="continuationSeparator" w:id="0">
    <w:p w14:paraId="71832446" w14:textId="77777777" w:rsidR="002017B7" w:rsidRDefault="002017B7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F29E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EFDB5F2" wp14:editId="7639D370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15751" wp14:editId="4E2F79FE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B155C5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B7"/>
    <w:rsid w:val="001E17A0"/>
    <w:rsid w:val="001F5DFC"/>
    <w:rsid w:val="002017B7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B52C9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1924"/>
  <w15:chartTrackingRefBased/>
  <w15:docId w15:val="{66CA5C46-F803-4F7C-A72F-051F4881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Schoeffer Christoph</cp:lastModifiedBy>
  <cp:revision>2</cp:revision>
  <cp:lastPrinted>2022-12-05T07:54:00Z</cp:lastPrinted>
  <dcterms:created xsi:type="dcterms:W3CDTF">2022-12-07T13:35:00Z</dcterms:created>
  <dcterms:modified xsi:type="dcterms:W3CDTF">2023-01-20T11:48:00Z</dcterms:modified>
</cp:coreProperties>
</file>