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01FB" w14:textId="54148B0F" w:rsidR="00B24C17" w:rsidRPr="005C4E1E" w:rsidRDefault="00A14EC5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Leo Colori Platte</w:t>
      </w:r>
    </w:p>
    <w:p w14:paraId="4A7081FF" w14:textId="77777777" w:rsidR="00A14EC5" w:rsidRDefault="00A14EC5" w:rsidP="005034A9">
      <w:pPr>
        <w:rPr>
          <w:color w:val="000000" w:themeColor="text1"/>
        </w:rPr>
      </w:pPr>
      <w:r w:rsidRPr="00A14EC5">
        <w:rPr>
          <w:color w:val="000000" w:themeColor="text1"/>
        </w:rPr>
        <w:t xml:space="preserve">Terrassen- und Gehwegplatte mit Fase, rundum frost- und tausalzbeständig, für Terrassen, Plätze und Wege mit Fußgängerbelastung geeignet. </w:t>
      </w:r>
    </w:p>
    <w:p w14:paraId="0F28DA55" w14:textId="07B229B6" w:rsidR="005034A9" w:rsidRPr="005C4E1E" w:rsidRDefault="005034A9" w:rsidP="005034A9">
      <w:pPr>
        <w:rPr>
          <w:color w:val="000000" w:themeColor="text1"/>
        </w:rPr>
      </w:pPr>
      <w:r w:rsidRPr="005034A9">
        <w:rPr>
          <w:color w:val="000000" w:themeColor="text1"/>
        </w:rPr>
        <w:t xml:space="preserve">Das Produkt verfügt über die folgenden Eigenschaften: </w:t>
      </w:r>
      <w:r>
        <w:rPr>
          <w:color w:val="000000" w:themeColor="text1"/>
        </w:rPr>
        <w:t xml:space="preserve">Begehbar, </w:t>
      </w:r>
      <w:r w:rsidRPr="005034A9">
        <w:rPr>
          <w:color w:val="000000" w:themeColor="text1"/>
        </w:rPr>
        <w:t>rundum frost-tausalzbeständig, mit hydrophober Oberfläche, entspricht der ÖNORM B3258 und erfüllt die Mindestanforderungen für Betonsteinpflaster gemäß ÖNORM EN1338, EN1339 und EN1340.</w:t>
      </w:r>
    </w:p>
    <w:p w14:paraId="1EFC3B8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4D8505E2" w14:textId="1BD7E84C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B61F6E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033F8666" w14:textId="2AABDDE1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A14EC5" w:rsidRPr="00A14EC5">
        <w:rPr>
          <w:color w:val="000000" w:themeColor="text1"/>
        </w:rPr>
        <w:t>59,7 x 29,7 x 5 cm</w:t>
      </w:r>
    </w:p>
    <w:p w14:paraId="37139B9F" w14:textId="57374421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5034A9" w:rsidRPr="005034A9">
        <w:rPr>
          <w:color w:val="000000" w:themeColor="text1"/>
        </w:rPr>
        <w:t>Graphitweiß, Muschelmix</w:t>
      </w:r>
    </w:p>
    <w:p w14:paraId="0645EED2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43E7A06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2801F034" w14:textId="4846618F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A14EC5">
        <w:rPr>
          <w:color w:val="000000" w:themeColor="text1"/>
        </w:rPr>
        <w:t>Leo</w:t>
      </w:r>
      <w:r w:rsidR="005034A9" w:rsidRPr="005034A9">
        <w:rPr>
          <w:color w:val="000000" w:themeColor="text1"/>
          <w:vertAlign w:val="superscript"/>
        </w:rPr>
        <w:t>®</w:t>
      </w:r>
      <w:r w:rsidR="005034A9">
        <w:rPr>
          <w:color w:val="000000" w:themeColor="text1"/>
        </w:rPr>
        <w:t xml:space="preserve"> </w:t>
      </w:r>
      <w:r w:rsidR="00A14EC5">
        <w:rPr>
          <w:color w:val="000000" w:themeColor="text1"/>
        </w:rPr>
        <w:t>Colori Platte</w:t>
      </w:r>
    </w:p>
    <w:p w14:paraId="6D68D1B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942E0C7" w14:textId="632F576A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A81440">
        <w:rPr>
          <w:color w:val="000000" w:themeColor="text1"/>
        </w:rPr>
        <w:t>Stk.</w:t>
      </w:r>
    </w:p>
    <w:p w14:paraId="63154703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2C166" w14:textId="77777777" w:rsidR="005034A9" w:rsidRDefault="005034A9" w:rsidP="00B41E0E">
      <w:pPr>
        <w:spacing w:after="0" w:line="240" w:lineRule="auto"/>
      </w:pPr>
      <w:r>
        <w:separator/>
      </w:r>
    </w:p>
  </w:endnote>
  <w:endnote w:type="continuationSeparator" w:id="0">
    <w:p w14:paraId="2109389E" w14:textId="77777777" w:rsidR="005034A9" w:rsidRDefault="005034A9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4273" w14:textId="183550DF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216F90" wp14:editId="4FC1BC3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B9A909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5034A9">
      <w:rPr>
        <w:sz w:val="12"/>
        <w:szCs w:val="12"/>
      </w:rPr>
      <w:t>185</w:t>
    </w:r>
    <w:r w:rsidR="00A14EC5">
      <w:rPr>
        <w:sz w:val="12"/>
        <w:szCs w:val="12"/>
      </w:rPr>
      <w:t>4</w:t>
    </w:r>
    <w:r w:rsidR="00CE2ABA">
      <w:rPr>
        <w:sz w:val="12"/>
        <w:szCs w:val="12"/>
      </w:rPr>
      <w:t>.</w:t>
    </w:r>
    <w:r w:rsidR="005034A9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BD99A" w14:textId="77777777" w:rsidR="005034A9" w:rsidRDefault="005034A9" w:rsidP="00B41E0E">
      <w:pPr>
        <w:spacing w:after="0" w:line="240" w:lineRule="auto"/>
      </w:pPr>
      <w:r>
        <w:separator/>
      </w:r>
    </w:p>
  </w:footnote>
  <w:footnote w:type="continuationSeparator" w:id="0">
    <w:p w14:paraId="6E51E1F4" w14:textId="77777777" w:rsidR="005034A9" w:rsidRDefault="005034A9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F5AB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C8DDA21" wp14:editId="28F5F18A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4014E5" wp14:editId="7B6E8641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123B64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A9"/>
    <w:rsid w:val="001E17A0"/>
    <w:rsid w:val="001F5DFC"/>
    <w:rsid w:val="002944EB"/>
    <w:rsid w:val="002E1775"/>
    <w:rsid w:val="005034A9"/>
    <w:rsid w:val="00622435"/>
    <w:rsid w:val="006A6301"/>
    <w:rsid w:val="006A6D11"/>
    <w:rsid w:val="006C1550"/>
    <w:rsid w:val="00780469"/>
    <w:rsid w:val="007C368D"/>
    <w:rsid w:val="008672CD"/>
    <w:rsid w:val="009528BF"/>
    <w:rsid w:val="00A14EC5"/>
    <w:rsid w:val="00A81440"/>
    <w:rsid w:val="00B177AA"/>
    <w:rsid w:val="00B24C17"/>
    <w:rsid w:val="00B41E0E"/>
    <w:rsid w:val="00B61F6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B2B5"/>
  <w15:chartTrackingRefBased/>
  <w15:docId w15:val="{5CF01CFC-63A0-4690-8818-F438132B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4</cp:revision>
  <cp:lastPrinted>2022-12-05T07:54:00Z</cp:lastPrinted>
  <dcterms:created xsi:type="dcterms:W3CDTF">2022-12-13T12:05:00Z</dcterms:created>
  <dcterms:modified xsi:type="dcterms:W3CDTF">2022-12-14T07:15:00Z</dcterms:modified>
</cp:coreProperties>
</file>